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69" w:rsidRPr="00F83CFB" w:rsidRDefault="00F83CFB" w:rsidP="00F83CFB">
      <w:pPr>
        <w:jc w:val="both"/>
        <w:rPr>
          <w:rFonts w:ascii="Times New Roman" w:hAnsi="Times New Roman" w:cs="Times New Roman"/>
          <w:sz w:val="32"/>
          <w:szCs w:val="32"/>
        </w:rPr>
      </w:pPr>
      <w:r w:rsidRPr="00F83CFB">
        <w:rPr>
          <w:rFonts w:ascii="Times New Roman" w:hAnsi="Times New Roman" w:cs="Times New Roman"/>
          <w:sz w:val="32"/>
          <w:szCs w:val="32"/>
        </w:rPr>
        <w:t>В МБДОУ детский сад «</w:t>
      </w:r>
      <w:proofErr w:type="spellStart"/>
      <w:r w:rsidRPr="00F83CFB">
        <w:rPr>
          <w:rFonts w:ascii="Times New Roman" w:hAnsi="Times New Roman" w:cs="Times New Roman"/>
          <w:sz w:val="32"/>
          <w:szCs w:val="32"/>
        </w:rPr>
        <w:t>Миляуша</w:t>
      </w:r>
      <w:proofErr w:type="spellEnd"/>
      <w:r w:rsidRPr="00F83CFB">
        <w:rPr>
          <w:rFonts w:ascii="Times New Roman" w:hAnsi="Times New Roman" w:cs="Times New Roman"/>
          <w:sz w:val="32"/>
          <w:szCs w:val="32"/>
        </w:rPr>
        <w:t>» села Терси АМР РТ специальные технические средства обучения коллективного и индивидуального пользования для инвалидов и лиц с ограниченными возможностями здоровья не имеются.</w:t>
      </w:r>
    </w:p>
    <w:sectPr w:rsidR="00DB5469" w:rsidRPr="00F8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CFB"/>
    <w:rsid w:val="00DB5469"/>
    <w:rsid w:val="00F8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Гульназ Гамировна</cp:lastModifiedBy>
  <cp:revision>2</cp:revision>
  <dcterms:created xsi:type="dcterms:W3CDTF">2018-12-25T12:13:00Z</dcterms:created>
  <dcterms:modified xsi:type="dcterms:W3CDTF">2018-12-25T12:15:00Z</dcterms:modified>
</cp:coreProperties>
</file>